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3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0A1A07" w:rsidTr="000A1A07">
        <w:tc>
          <w:tcPr>
            <w:tcW w:w="4785" w:type="dxa"/>
          </w:tcPr>
          <w:p w:rsidR="000A1A07" w:rsidRDefault="000A1A07">
            <w:pPr>
              <w:spacing w:after="0" w:line="256" w:lineRule="auto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4786" w:type="dxa"/>
            <w:hideMark/>
          </w:tcPr>
          <w:p w:rsidR="000A1A07" w:rsidRDefault="000A1A0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УТВЕРЖДАЮ</w:t>
            </w:r>
          </w:p>
          <w:p w:rsidR="000A1A07" w:rsidRDefault="0002477E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И.о</w:t>
            </w:r>
            <w:proofErr w:type="spellEnd"/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. г</w:t>
            </w:r>
            <w:r w:rsidR="000A1A07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лавн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ого</w:t>
            </w:r>
            <w:r w:rsidR="000A1A07"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 xml:space="preserve"> врач</w:t>
            </w:r>
            <w:r>
              <w:rPr>
                <w:rFonts w:ascii="Times New Roman" w:eastAsia="Calibri" w:hAnsi="Times New Roman" w:cs="Times New Roman"/>
                <w:sz w:val="30"/>
                <w:szCs w:val="30"/>
                <w:lang w:eastAsia="en-US"/>
              </w:rPr>
              <w:t>а</w:t>
            </w:r>
          </w:p>
          <w:p w:rsidR="000A1A07" w:rsidRDefault="000A1A07">
            <w:pPr>
              <w:autoSpaceDE w:val="0"/>
              <w:autoSpaceDN w:val="0"/>
              <w:adjustRightInd w:val="0"/>
              <w:spacing w:after="0" w:line="280" w:lineRule="exact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учреждение здравоохранения «Кричевский районный центр гигиены и эпидемиологии»</w:t>
            </w:r>
          </w:p>
          <w:p w:rsidR="000A1A07" w:rsidRDefault="000A1A07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_______________</w:t>
            </w:r>
            <w:r w:rsidR="008B5A3D"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  <w:proofErr w:type="spellStart"/>
            <w:r w:rsidR="0002477E">
              <w:rPr>
                <w:rFonts w:ascii="Times New Roman" w:eastAsia="Times New Roman" w:hAnsi="Times New Roman" w:cs="Times New Roman"/>
                <w:sz w:val="30"/>
                <w:szCs w:val="30"/>
              </w:rPr>
              <w:t>И.Е.Бондикова</w:t>
            </w:r>
            <w:proofErr w:type="spellEnd"/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 xml:space="preserve"> </w:t>
            </w:r>
          </w:p>
          <w:p w:rsidR="000A1A07" w:rsidRDefault="00124C24" w:rsidP="00124C24">
            <w:pPr>
              <w:spacing w:after="0" w:line="256" w:lineRule="auto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«_28</w:t>
            </w:r>
            <w:r w:rsidR="00032EAD">
              <w:rPr>
                <w:rFonts w:ascii="Times New Roman" w:eastAsia="Times New Roman" w:hAnsi="Times New Roman" w:cs="Times New Roman"/>
                <w:sz w:val="30"/>
                <w:szCs w:val="30"/>
              </w:rPr>
              <w:t>_»_</w:t>
            </w:r>
            <w:r>
              <w:rPr>
                <w:rFonts w:ascii="Times New Roman" w:eastAsia="Times New Roman" w:hAnsi="Times New Roman" w:cs="Times New Roman"/>
                <w:sz w:val="30"/>
                <w:szCs w:val="30"/>
              </w:rPr>
              <w:t>декабря</w:t>
            </w:r>
            <w:r w:rsidR="008A0411">
              <w:rPr>
                <w:rFonts w:ascii="Times New Roman" w:eastAsia="Times New Roman" w:hAnsi="Times New Roman" w:cs="Times New Roman"/>
                <w:sz w:val="30"/>
                <w:szCs w:val="30"/>
              </w:rPr>
              <w:t>_2023</w:t>
            </w:r>
            <w:r w:rsidR="000A1A07">
              <w:rPr>
                <w:rFonts w:ascii="Times New Roman" w:eastAsia="Times New Roman" w:hAnsi="Times New Roman" w:cs="Times New Roman"/>
                <w:sz w:val="30"/>
                <w:szCs w:val="30"/>
              </w:rPr>
              <w:t>г.</w:t>
            </w:r>
          </w:p>
        </w:tc>
      </w:tr>
    </w:tbl>
    <w:p w:rsidR="000A1A07" w:rsidRDefault="000A1A07" w:rsidP="00784E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p w:rsidR="00784E6D" w:rsidRPr="00415440" w:rsidRDefault="00784E6D" w:rsidP="00784E6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 w:rsidRPr="00415440">
        <w:rPr>
          <w:rFonts w:ascii="Times New Roman" w:hAnsi="Times New Roman" w:cs="Times New Roman"/>
          <w:sz w:val="36"/>
          <w:szCs w:val="36"/>
        </w:rPr>
        <w:t xml:space="preserve">График мониторингов УЗ «Кричевский </w:t>
      </w:r>
      <w:proofErr w:type="spellStart"/>
      <w:r w:rsidRPr="00415440">
        <w:rPr>
          <w:rFonts w:ascii="Times New Roman" w:hAnsi="Times New Roman" w:cs="Times New Roman"/>
          <w:sz w:val="36"/>
          <w:szCs w:val="36"/>
        </w:rPr>
        <w:t>райЦГЭ</w:t>
      </w:r>
      <w:proofErr w:type="spellEnd"/>
      <w:r w:rsidRPr="00415440">
        <w:rPr>
          <w:rFonts w:ascii="Times New Roman" w:hAnsi="Times New Roman" w:cs="Times New Roman"/>
          <w:sz w:val="36"/>
          <w:szCs w:val="36"/>
        </w:rPr>
        <w:t>»</w:t>
      </w:r>
    </w:p>
    <w:p w:rsidR="008B5A3D" w:rsidRDefault="00124C24" w:rsidP="00B537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на январь 2024</w:t>
      </w:r>
    </w:p>
    <w:p w:rsidR="00BD0A77" w:rsidRPr="00415440" w:rsidRDefault="00BD0A77" w:rsidP="00B5377D">
      <w:pPr>
        <w:spacing w:after="0"/>
        <w:jc w:val="center"/>
        <w:rPr>
          <w:rFonts w:ascii="Times New Roman" w:hAnsi="Times New Roman" w:cs="Times New Roman"/>
          <w:sz w:val="36"/>
          <w:szCs w:val="36"/>
        </w:rPr>
      </w:pPr>
    </w:p>
    <w:tbl>
      <w:tblPr>
        <w:tblStyle w:val="a3"/>
        <w:tblpPr w:leftFromText="180" w:rightFromText="180" w:vertAnchor="text" w:tblpX="1033" w:tblpY="1"/>
        <w:tblOverlap w:val="never"/>
        <w:tblW w:w="14142" w:type="dxa"/>
        <w:tblLayout w:type="fixed"/>
        <w:tblLook w:val="04A0" w:firstRow="1" w:lastRow="0" w:firstColumn="1" w:lastColumn="0" w:noHBand="0" w:noVBand="1"/>
      </w:tblPr>
      <w:tblGrid>
        <w:gridCol w:w="822"/>
        <w:gridCol w:w="3539"/>
        <w:gridCol w:w="2126"/>
        <w:gridCol w:w="7655"/>
      </w:tblGrid>
      <w:tr w:rsidR="00FC4ACF" w:rsidRPr="00FC4ACF" w:rsidTr="008E2451">
        <w:tc>
          <w:tcPr>
            <w:tcW w:w="822" w:type="dxa"/>
          </w:tcPr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End"/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/п</w:t>
            </w:r>
          </w:p>
        </w:tc>
        <w:tc>
          <w:tcPr>
            <w:tcW w:w="3539" w:type="dxa"/>
          </w:tcPr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Наименование субъекта</w:t>
            </w:r>
          </w:p>
        </w:tc>
        <w:tc>
          <w:tcPr>
            <w:tcW w:w="2126" w:type="dxa"/>
          </w:tcPr>
          <w:p w:rsidR="00784E6D" w:rsidRPr="00FC4ACF" w:rsidRDefault="00784E6D" w:rsidP="001A322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 xml:space="preserve">Дата проведения мониторинга </w:t>
            </w:r>
            <w:r w:rsidRPr="00FC4ACF">
              <w:rPr>
                <w:rFonts w:ascii="Times New Roman" w:hAnsi="Times New Roman" w:cs="Times New Roman"/>
                <w:sz w:val="26"/>
                <w:szCs w:val="26"/>
                <w:vertAlign w:val="superscript"/>
              </w:rPr>
              <w:t>*</w:t>
            </w:r>
          </w:p>
        </w:tc>
        <w:tc>
          <w:tcPr>
            <w:tcW w:w="7655" w:type="dxa"/>
          </w:tcPr>
          <w:p w:rsidR="00784E6D" w:rsidRPr="00FC4ACF" w:rsidRDefault="00784E6D" w:rsidP="001A322B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 w:rsidRPr="00FC4ACF">
              <w:rPr>
                <w:rFonts w:ascii="Times New Roman" w:hAnsi="Times New Roman" w:cs="Times New Roman"/>
                <w:sz w:val="26"/>
                <w:szCs w:val="26"/>
              </w:rPr>
              <w:t>Тематика (для планового тематического мониторинга) или вопросы, подлежащие оценке (для планового мониторинга)*</w:t>
            </w:r>
          </w:p>
        </w:tc>
      </w:tr>
      <w:tr w:rsidR="00F8348B" w:rsidRPr="00FC4ACF" w:rsidTr="008E2451">
        <w:tc>
          <w:tcPr>
            <w:tcW w:w="822" w:type="dxa"/>
          </w:tcPr>
          <w:p w:rsidR="00F8348B" w:rsidRPr="00FC4ACF" w:rsidRDefault="00F8348B" w:rsidP="00BA56E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F8348B" w:rsidRDefault="00F8348B" w:rsidP="00BA56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319">
              <w:rPr>
                <w:rFonts w:ascii="Times New Roman" w:hAnsi="Times New Roman" w:cs="Times New Roman"/>
                <w:sz w:val="26"/>
                <w:szCs w:val="26"/>
              </w:rPr>
              <w:t>ГУО "Детский сад № 1</w:t>
            </w:r>
          </w:p>
          <w:p w:rsidR="00F8348B" w:rsidRPr="00FC4ACF" w:rsidRDefault="00F8348B" w:rsidP="00BA56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319">
              <w:rPr>
                <w:rFonts w:ascii="Times New Roman" w:hAnsi="Times New Roman" w:cs="Times New Roman"/>
                <w:sz w:val="26"/>
                <w:szCs w:val="26"/>
              </w:rPr>
              <w:t>г. Кричева", г. Кричев, ул. Тимирязева, д. 13 а</w:t>
            </w:r>
          </w:p>
        </w:tc>
        <w:tc>
          <w:tcPr>
            <w:tcW w:w="2126" w:type="dxa"/>
          </w:tcPr>
          <w:p w:rsidR="00F8348B" w:rsidRDefault="00F8348B" w:rsidP="00BA56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15.01.2024-</w:t>
            </w:r>
          </w:p>
          <w:p w:rsidR="00F8348B" w:rsidRPr="00FC4ACF" w:rsidRDefault="00F8348B" w:rsidP="00BA56ED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19.01.2024</w:t>
            </w:r>
          </w:p>
        </w:tc>
        <w:tc>
          <w:tcPr>
            <w:tcW w:w="7655" w:type="dxa"/>
            <w:vMerge w:val="restart"/>
          </w:tcPr>
          <w:p w:rsidR="00F8348B" w:rsidRDefault="00F8348B" w:rsidP="00DF41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8B" w:rsidRDefault="00F8348B" w:rsidP="00DF41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F8348B" w:rsidRPr="00FC4ACF" w:rsidRDefault="00F8348B" w:rsidP="00DF41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319">
              <w:rPr>
                <w:rFonts w:ascii="Times New Roman" w:hAnsi="Times New Roman" w:cs="Times New Roman"/>
                <w:sz w:val="26"/>
                <w:szCs w:val="26"/>
              </w:rPr>
              <w:t>плановый тематический мониторинг (питание;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организация условий пребывания учащихся</w:t>
            </w:r>
            <w:r w:rsidRPr="009F6319">
              <w:rPr>
                <w:rFonts w:ascii="Times New Roman" w:hAnsi="Times New Roman" w:cs="Times New Roman"/>
                <w:sz w:val="26"/>
                <w:szCs w:val="26"/>
              </w:rPr>
              <w:t>).</w:t>
            </w:r>
          </w:p>
          <w:p w:rsidR="00F8348B" w:rsidRPr="00FC4ACF" w:rsidRDefault="00F8348B" w:rsidP="0061607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F8348B" w:rsidRPr="00FC4ACF" w:rsidTr="008E2451">
        <w:tc>
          <w:tcPr>
            <w:tcW w:w="822" w:type="dxa"/>
          </w:tcPr>
          <w:p w:rsidR="00F8348B" w:rsidRPr="00FC4ACF" w:rsidRDefault="00F8348B" w:rsidP="00BA56E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F8348B" w:rsidRPr="00FC4ACF" w:rsidRDefault="00F8348B" w:rsidP="00BA56E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F6319">
              <w:rPr>
                <w:rFonts w:ascii="Times New Roman" w:hAnsi="Times New Roman" w:cs="Times New Roman"/>
                <w:sz w:val="26"/>
                <w:szCs w:val="26"/>
              </w:rPr>
              <w:t>ГУО "Средняя школа № 1 г. Кричева" г. Кричев, ул. Супрунова, 11</w:t>
            </w:r>
          </w:p>
        </w:tc>
        <w:tc>
          <w:tcPr>
            <w:tcW w:w="2126" w:type="dxa"/>
          </w:tcPr>
          <w:p w:rsidR="00F8348B" w:rsidRDefault="00F8348B" w:rsidP="00DF4110">
            <w:p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15.01.2024-</w:t>
            </w:r>
          </w:p>
          <w:p w:rsidR="00F8348B" w:rsidRPr="00FC4ACF" w:rsidRDefault="00F8348B" w:rsidP="00DF4110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19.01.2024</w:t>
            </w:r>
          </w:p>
        </w:tc>
        <w:tc>
          <w:tcPr>
            <w:tcW w:w="7655" w:type="dxa"/>
            <w:vMerge/>
          </w:tcPr>
          <w:p w:rsidR="00F8348B" w:rsidRPr="00BA56ED" w:rsidRDefault="00F8348B" w:rsidP="00BA56E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</w:p>
        </w:tc>
      </w:tr>
      <w:tr w:rsidR="00413BAB" w:rsidRPr="00FC4ACF" w:rsidTr="00965E3D">
        <w:trPr>
          <w:trHeight w:val="988"/>
        </w:trPr>
        <w:tc>
          <w:tcPr>
            <w:tcW w:w="822" w:type="dxa"/>
          </w:tcPr>
          <w:p w:rsidR="00413BAB" w:rsidRPr="00FC4ACF" w:rsidRDefault="00413BAB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413BAB" w:rsidRPr="00413BAB" w:rsidRDefault="00413BAB" w:rsidP="00413BAB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905E89">
              <w:rPr>
                <w:rFonts w:ascii="Times New Roman" w:hAnsi="Times New Roman" w:cs="Times New Roman"/>
                <w:sz w:val="26"/>
                <w:szCs w:val="26"/>
              </w:rPr>
              <w:t>РУП "</w:t>
            </w:r>
            <w:proofErr w:type="spellStart"/>
            <w:r w:rsidRPr="00905E89">
              <w:rPr>
                <w:rFonts w:ascii="Times New Roman" w:hAnsi="Times New Roman" w:cs="Times New Roman"/>
                <w:sz w:val="26"/>
                <w:szCs w:val="26"/>
              </w:rPr>
              <w:t>Могилевоблгаз</w:t>
            </w:r>
            <w:proofErr w:type="spellEnd"/>
            <w:r w:rsidRPr="00905E89">
              <w:rPr>
                <w:rFonts w:ascii="Times New Roman" w:hAnsi="Times New Roman" w:cs="Times New Roman"/>
                <w:sz w:val="26"/>
                <w:szCs w:val="26"/>
              </w:rPr>
              <w:t>" филиал "</w:t>
            </w:r>
            <w:proofErr w:type="spellStart"/>
            <w:r w:rsidRPr="00905E89">
              <w:rPr>
                <w:rFonts w:ascii="Times New Roman" w:hAnsi="Times New Roman" w:cs="Times New Roman"/>
                <w:sz w:val="26"/>
                <w:szCs w:val="26"/>
              </w:rPr>
              <w:t>Климовичигаз</w:t>
            </w:r>
            <w:proofErr w:type="spellEnd"/>
            <w:r w:rsidRPr="00905E89">
              <w:rPr>
                <w:rFonts w:ascii="Times New Roman" w:hAnsi="Times New Roman" w:cs="Times New Roman"/>
                <w:sz w:val="26"/>
                <w:szCs w:val="26"/>
              </w:rPr>
              <w:t xml:space="preserve">", </w:t>
            </w:r>
            <w:proofErr w:type="spellStart"/>
            <w:r w:rsidRPr="00905E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05E8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05E89">
              <w:rPr>
                <w:rFonts w:ascii="Times New Roman" w:hAnsi="Times New Roman" w:cs="Times New Roman"/>
                <w:sz w:val="26"/>
                <w:szCs w:val="26"/>
              </w:rPr>
              <w:t>лимовичи</w:t>
            </w:r>
            <w:proofErr w:type="spellEnd"/>
            <w:r w:rsidRPr="00905E89">
              <w:rPr>
                <w:rFonts w:ascii="Times New Roman" w:hAnsi="Times New Roman" w:cs="Times New Roman"/>
                <w:sz w:val="26"/>
                <w:szCs w:val="26"/>
              </w:rPr>
              <w:t xml:space="preserve">, ул.50 лет СССР,23: </w:t>
            </w:r>
            <w:proofErr w:type="spellStart"/>
            <w:r w:rsidRPr="00905E89">
              <w:rPr>
                <w:rFonts w:ascii="Times New Roman" w:hAnsi="Times New Roman" w:cs="Times New Roman"/>
                <w:sz w:val="26"/>
                <w:szCs w:val="26"/>
              </w:rPr>
              <w:t>г.Могилев</w:t>
            </w:r>
            <w:proofErr w:type="spellEnd"/>
            <w:r w:rsidRPr="00905E89">
              <w:rPr>
                <w:rFonts w:ascii="Times New Roman" w:hAnsi="Times New Roman" w:cs="Times New Roman"/>
                <w:sz w:val="26"/>
                <w:szCs w:val="26"/>
              </w:rPr>
              <w:t xml:space="preserve">, ул.Габровская,11  </w:t>
            </w:r>
          </w:p>
        </w:tc>
        <w:tc>
          <w:tcPr>
            <w:tcW w:w="2126" w:type="dxa"/>
          </w:tcPr>
          <w:p w:rsidR="00413BAB" w:rsidRPr="00FC4ACF" w:rsidRDefault="00413BAB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18.01.2024-22.01.2024</w:t>
            </w:r>
          </w:p>
        </w:tc>
        <w:tc>
          <w:tcPr>
            <w:tcW w:w="7655" w:type="dxa"/>
          </w:tcPr>
          <w:p w:rsidR="00413BAB" w:rsidRPr="00FC4ACF" w:rsidRDefault="00413BAB" w:rsidP="00413B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Плановый: вы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>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7, специфических  санитарно-эпидемиологических требований к содержанию и эксплуатации  объектов, являющихся  источниками  неионизирующего</w:t>
            </w:r>
            <w:proofErr w:type="gramEnd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  излучения, утвержденных  Постановлением Совета Министров 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Республики Беларусь 04.06.2019 за № 360; специфических  санитарно-эпидемиологических требований к содержанию и эксплуатации источников и систем питьевого водоснабжения, утвержденных  Постановлением Совета Министров Республики Беларусь  19.12.2018 за № 914; </w:t>
            </w:r>
            <w:proofErr w:type="gramStart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среду, утвержденных постановлением Совета Министров Республики Беларусь 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br/>
              <w:t>за № 847 от 11.12.2019, специфических санитарно</w:t>
            </w:r>
            <w:r w:rsidRPr="007F01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>эпидемиологических требований к содержанию и эксплуатации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 Республики Беларусь  № 42 от 24.01.2020;</w:t>
            </w:r>
            <w:proofErr w:type="gramEnd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за №66 от 01.02.2020;  гигиенических нормативов, утвержденных постановлением Совета Министров Республики Беларусь за № 37 от 25.01.2021г.; а также других  ТНПА  с учетом  п. 3.5. Декрета  Президента Республики Беларусь от 23.11.2017 № 7.</w:t>
            </w:r>
          </w:p>
        </w:tc>
      </w:tr>
      <w:tr w:rsidR="00413BAB" w:rsidRPr="00FC4ACF" w:rsidTr="008E2451">
        <w:tc>
          <w:tcPr>
            <w:tcW w:w="822" w:type="dxa"/>
          </w:tcPr>
          <w:p w:rsidR="00413BAB" w:rsidRPr="00FC4ACF" w:rsidRDefault="00413BAB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413BAB" w:rsidRPr="00905E89" w:rsidRDefault="00413BAB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05E89">
              <w:rPr>
                <w:rFonts w:ascii="Times New Roman" w:hAnsi="Times New Roman" w:cs="Times New Roman"/>
                <w:sz w:val="26"/>
                <w:szCs w:val="26"/>
              </w:rPr>
              <w:t xml:space="preserve">филиал "Кричевский </w:t>
            </w:r>
            <w:proofErr w:type="spellStart"/>
            <w:r w:rsidRPr="00905E89">
              <w:rPr>
                <w:rFonts w:ascii="Times New Roman" w:hAnsi="Times New Roman" w:cs="Times New Roman"/>
                <w:sz w:val="26"/>
                <w:szCs w:val="26"/>
              </w:rPr>
              <w:t>райтопсбыт</w:t>
            </w:r>
            <w:proofErr w:type="spellEnd"/>
            <w:r w:rsidRPr="00905E89">
              <w:rPr>
                <w:rFonts w:ascii="Times New Roman" w:hAnsi="Times New Roman" w:cs="Times New Roman"/>
                <w:sz w:val="26"/>
                <w:szCs w:val="26"/>
              </w:rPr>
              <w:t>" МКОУП "</w:t>
            </w:r>
            <w:proofErr w:type="spellStart"/>
            <w:r w:rsidRPr="00905E89">
              <w:rPr>
                <w:rFonts w:ascii="Times New Roman" w:hAnsi="Times New Roman" w:cs="Times New Roman"/>
                <w:sz w:val="26"/>
                <w:szCs w:val="26"/>
              </w:rPr>
              <w:t>Облтопливо</w:t>
            </w:r>
            <w:proofErr w:type="spellEnd"/>
            <w:r w:rsidRPr="00905E89">
              <w:rPr>
                <w:rFonts w:ascii="Times New Roman" w:hAnsi="Times New Roman" w:cs="Times New Roman"/>
                <w:sz w:val="26"/>
                <w:szCs w:val="26"/>
              </w:rPr>
              <w:t xml:space="preserve">", </w:t>
            </w:r>
            <w:proofErr w:type="spellStart"/>
            <w:r w:rsidRPr="00905E89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905E89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905E89">
              <w:rPr>
                <w:rFonts w:ascii="Times New Roman" w:hAnsi="Times New Roman" w:cs="Times New Roman"/>
                <w:sz w:val="26"/>
                <w:szCs w:val="26"/>
              </w:rPr>
              <w:t>ричев</w:t>
            </w:r>
            <w:proofErr w:type="spellEnd"/>
            <w:r w:rsidRPr="00905E89">
              <w:rPr>
                <w:rFonts w:ascii="Times New Roman" w:hAnsi="Times New Roman" w:cs="Times New Roman"/>
                <w:sz w:val="26"/>
                <w:szCs w:val="26"/>
              </w:rPr>
              <w:t>, ул. Советская, 105.</w:t>
            </w:r>
          </w:p>
        </w:tc>
        <w:tc>
          <w:tcPr>
            <w:tcW w:w="2126" w:type="dxa"/>
          </w:tcPr>
          <w:p w:rsidR="00413BAB" w:rsidRPr="00FC4ACF" w:rsidRDefault="00413BAB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11.01.2024-15.01.2024</w:t>
            </w:r>
          </w:p>
        </w:tc>
        <w:tc>
          <w:tcPr>
            <w:tcW w:w="7655" w:type="dxa"/>
          </w:tcPr>
          <w:p w:rsidR="00413BAB" w:rsidRPr="00FC4ACF" w:rsidRDefault="00413BAB" w:rsidP="0041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Плановый: вы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>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7, специфических  санитарно-эпидемиологических требований к содержанию и эксплуатации  объектов, являющихся  источниками  неионизирующего</w:t>
            </w:r>
            <w:proofErr w:type="gramEnd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  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излучения, утвержденных  Постановлением Совета Министров Республики Беларусь 04.06.2019 за № 360; специфических  санитарно-эпидемиологических требований к содержанию и эксплуатации источников и систем питьевого водоснабжения, утвержденных  Постановлением Совета Министров Республики Беларусь  19.12.2018 за № 914; </w:t>
            </w:r>
            <w:proofErr w:type="gramStart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среду, утвержденных постановлением Совета Министров Республики Беларусь 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br/>
              <w:t>за № 847 от 11.12.2019, специфических санитарно</w:t>
            </w:r>
            <w:r w:rsidRPr="007F01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>эпидемиологических требований к содержанию и эксплуатации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 Республики Беларусь  № 42 от 24.01.2020;</w:t>
            </w:r>
            <w:proofErr w:type="gramEnd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за №66 от 01.02.2020;  гигиенических нормативов, утвержденных постановлением Совета Министров Республики Беларусь за № 37 от 25.01.2021г.; а также других  ТНПА  с учетом  п. 3.5. Декрета  Президента Республики Беларусь от 23.11.2017 № 7.</w:t>
            </w:r>
          </w:p>
        </w:tc>
      </w:tr>
      <w:tr w:rsidR="00413BAB" w:rsidRPr="00FC4ACF" w:rsidTr="008E2451">
        <w:tc>
          <w:tcPr>
            <w:tcW w:w="822" w:type="dxa"/>
          </w:tcPr>
          <w:p w:rsidR="00413BAB" w:rsidRPr="00FC4ACF" w:rsidRDefault="00413BAB" w:rsidP="00413BAB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413BAB" w:rsidRDefault="00413BAB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F36">
              <w:rPr>
                <w:rFonts w:ascii="Times New Roman" w:hAnsi="Times New Roman" w:cs="Times New Roman"/>
                <w:sz w:val="26"/>
                <w:szCs w:val="26"/>
              </w:rPr>
              <w:t xml:space="preserve">ОАО "Могилевский  "Гарант", </w:t>
            </w:r>
            <w:proofErr w:type="spellStart"/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лимовичи</w:t>
            </w:r>
            <w:proofErr w:type="spellEnd"/>
            <w:r w:rsidRPr="006B5F36">
              <w:rPr>
                <w:rFonts w:ascii="Times New Roman" w:hAnsi="Times New Roman" w:cs="Times New Roman"/>
                <w:sz w:val="26"/>
                <w:szCs w:val="26"/>
              </w:rPr>
              <w:t xml:space="preserve"> пер.Революционный,5</w:t>
            </w:r>
          </w:p>
          <w:p w:rsidR="00413BAB" w:rsidRPr="00F54FE6" w:rsidRDefault="00413BAB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приемный пункт по ремонту БРЭА</w:t>
            </w:r>
          </w:p>
        </w:tc>
        <w:tc>
          <w:tcPr>
            <w:tcW w:w="2126" w:type="dxa"/>
          </w:tcPr>
          <w:p w:rsidR="00413BAB" w:rsidRPr="00FC4ACF" w:rsidRDefault="00413BAB" w:rsidP="00413BAB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29.01.2024-31.01.2024</w:t>
            </w:r>
          </w:p>
        </w:tc>
        <w:tc>
          <w:tcPr>
            <w:tcW w:w="7655" w:type="dxa"/>
          </w:tcPr>
          <w:p w:rsidR="00413BAB" w:rsidRPr="00FC4ACF" w:rsidRDefault="00413BAB" w:rsidP="00413BAB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Плановый: вы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 Общих санитарно-эпидемиологических требований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хозяйствования, утвержденных Декретом Президента Республики Беларусь от 23.11.2017 № 7, специфических  санитарно-эпидемиологических требований к содержанию и эксплуатации  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объектов, являющихся  источниками  неионизирующего</w:t>
            </w:r>
            <w:proofErr w:type="gramEnd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  излучения, утвержденных  Постановлением Совета Министров Республики Беларусь 04.06.2019 за № 360; специфических  санитарно-эпидемиологических требований к содержанию и эксплуатации источников и систем питьевого водоснабжения, утвержденных  Постановлением Совета Министров Республики Беларусь  19.12.2018 за № 914; </w:t>
            </w:r>
            <w:proofErr w:type="gramStart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специфических санитарно-эпидемиологических требований к установлению санитарно-защитных зон объектов, являющихся объектами воздействия на здоровье человека и окружающую среду, утвержденных постановлением Совета Министров Республики Беларусь 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br/>
              <w:t>за № 847 от 11.12.2019, специфических санитарно</w:t>
            </w:r>
            <w:r w:rsidRPr="007F01F3">
              <w:rPr>
                <w:rFonts w:ascii="Times New Roman" w:hAnsi="Times New Roman" w:cs="Times New Roman"/>
                <w:color w:val="FF0000"/>
                <w:sz w:val="26"/>
                <w:szCs w:val="26"/>
              </w:rPr>
              <w:t>-</w:t>
            </w:r>
            <w:r w:rsidRPr="007F01F3">
              <w:rPr>
                <w:rFonts w:ascii="Times New Roman" w:hAnsi="Times New Roman" w:cs="Times New Roman"/>
                <w:sz w:val="26"/>
                <w:szCs w:val="26"/>
              </w:rPr>
              <w:t>эпидемиологических требований к содержанию и эксплуатации агропромышленного комплекса и объектов промышленности, деятельность которых потенциально опасна для населения, утвержденных постановлением Совета Министров  Республики Беларусь  № 42 от 24.01.2020;</w:t>
            </w:r>
            <w:proofErr w:type="gramEnd"/>
            <w:r w:rsidRPr="007F01F3">
              <w:rPr>
                <w:rFonts w:ascii="Times New Roman" w:hAnsi="Times New Roman" w:cs="Times New Roman"/>
                <w:sz w:val="26"/>
                <w:szCs w:val="26"/>
              </w:rPr>
              <w:t xml:space="preserve"> специфических санитарно-эпидемиологических требований к условиям труда работающих, утвержденных постановлением Совета Министров Республики Беларусь за №66 от 01.02.2020;  гигиенических нормативов, утвержденных постановлением Совета Министров Республики Беларусь за № 37 от 25.01.2021г.; а также других  ТНПА  с учетом  п. 3.5. Декрета  Президента Республики Беларусь от 23.11.2017 № 7.</w:t>
            </w:r>
          </w:p>
        </w:tc>
      </w:tr>
      <w:tr w:rsidR="00025540" w:rsidRPr="00FC4ACF" w:rsidTr="008E2451">
        <w:tc>
          <w:tcPr>
            <w:tcW w:w="822" w:type="dxa"/>
          </w:tcPr>
          <w:p w:rsidR="00025540" w:rsidRPr="00FC4ACF" w:rsidRDefault="00025540" w:rsidP="008B5A3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6B5F36" w:rsidRDefault="006B5F36" w:rsidP="001D0B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F36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r w:rsidR="00DF41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Павлова Ю.С.</w:t>
            </w:r>
          </w:p>
          <w:p w:rsidR="00025540" w:rsidRDefault="006B5F36" w:rsidP="001D0B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пиццерия "</w:t>
            </w:r>
            <w:proofErr w:type="spellStart"/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Пиццашоп</w:t>
            </w:r>
            <w:proofErr w:type="spellEnd"/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6B5F36" w:rsidRPr="00025540" w:rsidRDefault="006B5F36" w:rsidP="001D0B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микрорайон "Комсомольский",19</w:t>
            </w:r>
          </w:p>
        </w:tc>
        <w:tc>
          <w:tcPr>
            <w:tcW w:w="2126" w:type="dxa"/>
          </w:tcPr>
          <w:p w:rsidR="00025540" w:rsidRDefault="00DF36B6" w:rsidP="00932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08</w:t>
            </w:r>
            <w:r w:rsidR="00DF4110">
              <w:rPr>
                <w:rFonts w:ascii="Times New Roman" w:hAnsi="Times New Roman" w:cs="Times New Roman"/>
                <w:sz w:val="26"/>
                <w:szCs w:val="26"/>
              </w:rPr>
              <w:t>.01.2024-</w:t>
            </w:r>
          </w:p>
          <w:p w:rsidR="00DF4110" w:rsidRPr="00FC4ACF" w:rsidRDefault="00DF36B6" w:rsidP="00932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</w:t>
            </w:r>
            <w:r w:rsidR="00DF4110">
              <w:rPr>
                <w:rFonts w:ascii="Times New Roman" w:hAnsi="Times New Roman" w:cs="Times New Roman"/>
                <w:sz w:val="26"/>
                <w:szCs w:val="26"/>
              </w:rPr>
              <w:t>.01.2024</w:t>
            </w:r>
          </w:p>
        </w:tc>
        <w:tc>
          <w:tcPr>
            <w:tcW w:w="7655" w:type="dxa"/>
          </w:tcPr>
          <w:p w:rsidR="00025540" w:rsidRPr="00FC4ACF" w:rsidRDefault="00932F92" w:rsidP="0012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РБ от 23.11.2017 № 7,</w:t>
            </w:r>
            <w:r w:rsidRPr="007F01F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Санитарные нормы и правила «Санитарно-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>эпидемиологические требования для организаций, осуществляющих торговлю пищевой продукцией», утв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постановлением МЗ РБ от 28.08.2012 № 132,  Технический регламент Таможенного союза «О безопасности пищевой продукции»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021/2011, ТР ТС «Пищевая продукция в части ее маркировки»;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 022/2011, ТР ТС «О безопасности упаковки», ТР ТС  005/2011, ТР ТС на соковую продукцию из фруктов и овощей» ТР ТС 023/2011, ТР ТС «Требования безопасности пищевых добавок, </w:t>
            </w:r>
            <w:proofErr w:type="spell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ароматизаторов</w:t>
            </w:r>
            <w:proofErr w:type="spell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технологических вспомогательных средств» ТР ТС  029/2012, ТР ТС  на масложировую продукцию» ТР ТС  024/2011, Санитарные нормы и правила «Санитарно-эпидемиологические требования к осуществлению производственного контроля при производстве, реализации,  хранении, транспортировке продовольственного сырья и пищевых продуктов», утв. Постановлением МЗ РБ № 32 от 30.03.2012г. с дополнениями, СанПиН № 1.1.8-24-2003 «Организация и проведение  производственного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санитарных правил и выполнением санитарно-противоэпидемических и профилактических мероприятий» с дополнениями.</w:t>
            </w:r>
          </w:p>
        </w:tc>
      </w:tr>
      <w:tr w:rsidR="00025540" w:rsidRPr="00FC4ACF" w:rsidTr="008E2451">
        <w:tc>
          <w:tcPr>
            <w:tcW w:w="822" w:type="dxa"/>
          </w:tcPr>
          <w:p w:rsidR="00025540" w:rsidRPr="00FC4ACF" w:rsidRDefault="00025540" w:rsidP="008B5A3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025540" w:rsidRDefault="006B5F36" w:rsidP="001D0B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F36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proofErr w:type="spellStart"/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Рябинчиков</w:t>
            </w:r>
            <w:proofErr w:type="spellEnd"/>
            <w:r w:rsidRPr="006B5F36">
              <w:rPr>
                <w:rFonts w:ascii="Times New Roman" w:hAnsi="Times New Roman" w:cs="Times New Roman"/>
                <w:sz w:val="26"/>
                <w:szCs w:val="26"/>
              </w:rPr>
              <w:t xml:space="preserve"> Д.А.</w:t>
            </w:r>
          </w:p>
          <w:p w:rsidR="006B5F36" w:rsidRDefault="006B5F36" w:rsidP="001D0B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бар  "</w:t>
            </w:r>
            <w:proofErr w:type="gramStart"/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Темное</w:t>
            </w:r>
            <w:proofErr w:type="gramEnd"/>
            <w:r w:rsidRPr="006B5F36">
              <w:rPr>
                <w:rFonts w:ascii="Times New Roman" w:hAnsi="Times New Roman" w:cs="Times New Roman"/>
                <w:sz w:val="26"/>
                <w:szCs w:val="26"/>
              </w:rPr>
              <w:t xml:space="preserve"> Светлое"</w:t>
            </w:r>
          </w:p>
          <w:p w:rsidR="006B5F36" w:rsidRPr="00025540" w:rsidRDefault="006B5F36" w:rsidP="001D0B3D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.м</w:t>
            </w:r>
            <w:proofErr w:type="gramEnd"/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икрорайон</w:t>
            </w:r>
            <w:proofErr w:type="spellEnd"/>
            <w:r w:rsidRPr="006B5F36">
              <w:rPr>
                <w:rFonts w:ascii="Times New Roman" w:hAnsi="Times New Roman" w:cs="Times New Roman"/>
                <w:sz w:val="26"/>
                <w:szCs w:val="26"/>
              </w:rPr>
              <w:t xml:space="preserve"> "Комсомольский"</w:t>
            </w:r>
          </w:p>
        </w:tc>
        <w:tc>
          <w:tcPr>
            <w:tcW w:w="2126" w:type="dxa"/>
          </w:tcPr>
          <w:p w:rsidR="00025540" w:rsidRDefault="00DF4110" w:rsidP="00932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12.01.2024-</w:t>
            </w:r>
          </w:p>
          <w:p w:rsidR="00DF4110" w:rsidRPr="00FC4ACF" w:rsidRDefault="00DF4110" w:rsidP="00905E89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 w:rsidR="00905E89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.01.2024</w:t>
            </w:r>
          </w:p>
        </w:tc>
        <w:tc>
          <w:tcPr>
            <w:tcW w:w="7655" w:type="dxa"/>
          </w:tcPr>
          <w:p w:rsidR="00025540" w:rsidRPr="00FC4ACF" w:rsidRDefault="00932F92" w:rsidP="0012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РБ от 23.11.2017 № 7,</w:t>
            </w:r>
            <w:r w:rsidRPr="007F01F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продукцией», утв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постановлением МЗ РБ от 28.08.2012 № 132,  Технический регламент Таможенного союза «О безопасности пищевой 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продукции»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021/2011, ТР ТС «Пищевая продукция в части ее маркировки»;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 022/2011, ТР ТС «О безопасности упаковки», ТР ТС  005/2011, ТР ТС на соковую продукцию из фруктов и овощей» ТР ТС 023/2011, ТР ТС «Требования безопасности пищевых добавок, </w:t>
            </w:r>
            <w:proofErr w:type="spell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ароматизаторов</w:t>
            </w:r>
            <w:proofErr w:type="spell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технологических вспомогательных средств» ТР ТС  029/2012, ТР ТС  на масложировую продукцию» ТР ТС  024/2011, Санитарные нормы и правила «Санитарно-эпидемиологические требования к осуществлению производственного контроля при производстве, реализации,  хранении, транспортировке продовольственного сырья и пищевых продуктов», утв. Постановлением МЗ РБ № 32 от 30.03.2012г. с дополнениями, СанПиН № 1.1.8-24-2003 «Организация и проведение  производственного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санитарных правил и выполнением санитарно-противоэпидемических и профилактических мероприятий» с дополнениями.</w:t>
            </w:r>
          </w:p>
        </w:tc>
      </w:tr>
      <w:tr w:rsidR="00932F92" w:rsidRPr="00FC4ACF" w:rsidTr="001B7552">
        <w:trPr>
          <w:trHeight w:val="1196"/>
        </w:trPr>
        <w:tc>
          <w:tcPr>
            <w:tcW w:w="822" w:type="dxa"/>
          </w:tcPr>
          <w:p w:rsidR="00932F92" w:rsidRPr="00FC4ACF" w:rsidRDefault="00932F92" w:rsidP="008B5A3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6B5F36" w:rsidRDefault="006B5F36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F36">
              <w:rPr>
                <w:rFonts w:ascii="Times New Roman" w:hAnsi="Times New Roman" w:cs="Times New Roman"/>
                <w:sz w:val="26"/>
                <w:szCs w:val="26"/>
              </w:rPr>
              <w:t xml:space="preserve">индивидуальный предприниматель </w:t>
            </w:r>
            <w:r w:rsidR="00DF4110">
              <w:rPr>
                <w:rFonts w:ascii="Times New Roman" w:hAnsi="Times New Roman" w:cs="Times New Roman"/>
                <w:sz w:val="26"/>
                <w:szCs w:val="26"/>
              </w:rPr>
              <w:br/>
            </w:r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Качаева Л.Л.,1БВ</w:t>
            </w:r>
          </w:p>
          <w:p w:rsidR="00932F92" w:rsidRDefault="006B5F36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кафе "Модерато"</w:t>
            </w:r>
          </w:p>
          <w:p w:rsidR="006B5F36" w:rsidRPr="00025540" w:rsidRDefault="006B5F36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ул.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Ленинская</w:t>
            </w:r>
          </w:p>
        </w:tc>
        <w:tc>
          <w:tcPr>
            <w:tcW w:w="2126" w:type="dxa"/>
          </w:tcPr>
          <w:p w:rsidR="00932F92" w:rsidRDefault="00905E89" w:rsidP="00932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26</w:t>
            </w:r>
            <w:r w:rsidR="00DF4110">
              <w:rPr>
                <w:rFonts w:ascii="Times New Roman" w:hAnsi="Times New Roman" w:cs="Times New Roman"/>
                <w:sz w:val="26"/>
                <w:szCs w:val="26"/>
              </w:rPr>
              <w:t>.01.2024-</w:t>
            </w:r>
          </w:p>
          <w:p w:rsidR="00DF4110" w:rsidRPr="00FC4ACF" w:rsidRDefault="00905E89" w:rsidP="00932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30</w:t>
            </w:r>
            <w:r w:rsidR="00DF4110">
              <w:rPr>
                <w:rFonts w:ascii="Times New Roman" w:hAnsi="Times New Roman" w:cs="Times New Roman"/>
                <w:sz w:val="26"/>
                <w:szCs w:val="26"/>
              </w:rPr>
              <w:t>.01.2024</w:t>
            </w:r>
          </w:p>
        </w:tc>
        <w:tc>
          <w:tcPr>
            <w:tcW w:w="7655" w:type="dxa"/>
          </w:tcPr>
          <w:p w:rsidR="00932F92" w:rsidRPr="00FC4ACF" w:rsidRDefault="00932F92" w:rsidP="0012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Выполнения требований санитарно-эпидемиологического законодательства, соблюдения  требований Правил благоустройства и содержания населенных пунктов, утвержденных Постановлением Совета Министров Республики Беларусь от 28.11.2012 № 1087, Общие санитарно-эпидемиологические требования  к содержанию и эксплуатации капитальных строений (зданий, сооружений), изолированных помещений и иных объектов, принадлежащих субъектам хозяйствования», утвержденные Декретом Президента РБ от 23.11.2017 № 7,</w:t>
            </w:r>
            <w:r w:rsidRPr="007F01F3">
              <w:rPr>
                <w:rFonts w:ascii="Times New Roman" w:eastAsia="Times New Roman" w:hAnsi="Times New Roman" w:cs="Times New Roman"/>
                <w:color w:val="FF0000"/>
                <w:sz w:val="26"/>
                <w:szCs w:val="26"/>
              </w:rPr>
              <w:t xml:space="preserve"> 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Санитарные нормы и правила «Санитарно-эпидемиологические требования для организаций, осуществляющих торговлю пищевой продукцией», утв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постановлением МЗ РБ от 28.08.2012 № 132,  Технический регламент Таможенного союза «О безопасности пищевой продукции»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021/2011, ТР ТС «Пищевая продукция в части ее маркировки»;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ТР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ТС  022/2011, ТР ТС «О безопасности упаковки», ТР ТС  005/2011, ТР ТС на соковую продукцию из фруктов и овощей» ТР ТС 023/2011, ТР ТС «Требования </w:t>
            </w:r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lastRenderedPageBreak/>
              <w:t xml:space="preserve">безопасности пищевых добавок, </w:t>
            </w:r>
            <w:proofErr w:type="spell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ароматизаторов</w:t>
            </w:r>
            <w:proofErr w:type="spell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технологических вспомогательных средств» ТР ТС  029/2012, ТР ТС  на масложировую продукцию» ТР ТС  024/2011, Санитарные нормы и правила «Санитарно-эпидемиологические требования к осуществлению производственного контроля при производстве, реализации,  хранении, транспортировке продовольственного сырья и пищевых продуктов», утв. Постановлением МЗ РБ № 32 от 30.03.2012г. с дополнениями, СанПиН № 1.1.8-24-2003 «Организация и проведение  производственного </w:t>
            </w:r>
            <w:proofErr w:type="gramStart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>контроля за</w:t>
            </w:r>
            <w:proofErr w:type="gramEnd"/>
            <w:r w:rsidRPr="007F01F3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соблюдением санитарных правил и выполнением санитарно-противоэпидемических и профилактических мероприятий» с дополнениями.</w:t>
            </w:r>
          </w:p>
        </w:tc>
      </w:tr>
      <w:tr w:rsidR="006B5F36" w:rsidRPr="00FC4ACF" w:rsidTr="001B7552">
        <w:trPr>
          <w:trHeight w:val="1196"/>
        </w:trPr>
        <w:tc>
          <w:tcPr>
            <w:tcW w:w="822" w:type="dxa"/>
          </w:tcPr>
          <w:p w:rsidR="006B5F36" w:rsidRPr="00FC4ACF" w:rsidRDefault="006B5F36" w:rsidP="008B5A3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6B5F36" w:rsidRDefault="006B5F36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Кричевский УКПП Коммунальник ,</w:t>
            </w:r>
            <w:proofErr w:type="spellStart"/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г</w:t>
            </w:r>
            <w:proofErr w:type="gramStart"/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ричев</w:t>
            </w:r>
            <w:proofErr w:type="spellEnd"/>
            <w:r w:rsidRPr="006B5F36">
              <w:rPr>
                <w:rFonts w:ascii="Times New Roman" w:hAnsi="Times New Roman" w:cs="Times New Roman"/>
                <w:sz w:val="26"/>
                <w:szCs w:val="26"/>
              </w:rPr>
              <w:t xml:space="preserve">, </w:t>
            </w:r>
            <w:proofErr w:type="spellStart"/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ул.Комсомольская</w:t>
            </w:r>
            <w:proofErr w:type="spellEnd"/>
            <w:r w:rsidRPr="006B5F36">
              <w:rPr>
                <w:rFonts w:ascii="Times New Roman" w:hAnsi="Times New Roman" w:cs="Times New Roman"/>
                <w:sz w:val="26"/>
                <w:szCs w:val="26"/>
              </w:rPr>
              <w:t>, 103 а</w:t>
            </w:r>
          </w:p>
          <w:p w:rsidR="00877EE2" w:rsidRDefault="00877EE2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Общежитие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по </w:t>
            </w:r>
            <w:proofErr w:type="spellStart"/>
            <w:r>
              <w:rPr>
                <w:rFonts w:ascii="Times New Roman" w:hAnsi="Times New Roman" w:cs="Times New Roman"/>
                <w:sz w:val="26"/>
                <w:szCs w:val="26"/>
              </w:rPr>
              <w:t>адрессу</w:t>
            </w:r>
            <w:proofErr w:type="spellEnd"/>
            <w:r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  <w:p w:rsidR="00877EE2" w:rsidRDefault="00877EE2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м-н "Комсомольский"</w:t>
            </w:r>
            <w:proofErr w:type="gramStart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.22</w:t>
            </w:r>
          </w:p>
          <w:p w:rsidR="00877EE2" w:rsidRDefault="00877EE2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м-н "Комсомольский"</w:t>
            </w:r>
            <w:proofErr w:type="gramStart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.29</w:t>
            </w:r>
          </w:p>
          <w:p w:rsidR="00877EE2" w:rsidRDefault="00877EE2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м-н "Комсомольский"</w:t>
            </w:r>
            <w:proofErr w:type="gramStart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.6</w:t>
            </w:r>
          </w:p>
          <w:p w:rsidR="00877EE2" w:rsidRDefault="00877EE2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м-н "Сож"</w:t>
            </w:r>
            <w:proofErr w:type="gramStart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.23</w:t>
            </w:r>
          </w:p>
          <w:p w:rsidR="00877EE2" w:rsidRDefault="00877EE2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м-н "Сож"</w:t>
            </w:r>
            <w:proofErr w:type="gramStart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.23а</w:t>
            </w:r>
          </w:p>
          <w:p w:rsidR="00877EE2" w:rsidRDefault="00877EE2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осмонавтов,14</w:t>
            </w:r>
          </w:p>
          <w:p w:rsidR="00877EE2" w:rsidRDefault="00877EE2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.Ф</w:t>
            </w:r>
            <w:proofErr w:type="gramEnd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рунзе,5</w:t>
            </w:r>
          </w:p>
          <w:p w:rsidR="00877EE2" w:rsidRDefault="00877EE2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молячкова,1</w:t>
            </w:r>
          </w:p>
          <w:p w:rsidR="00877EE2" w:rsidRDefault="00877EE2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ктябрьская,36 а</w:t>
            </w:r>
          </w:p>
          <w:p w:rsidR="00877EE2" w:rsidRPr="006B5F36" w:rsidRDefault="00877EE2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.О</w:t>
            </w:r>
            <w:proofErr w:type="gramEnd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ктябрьская,33</w:t>
            </w:r>
          </w:p>
        </w:tc>
        <w:tc>
          <w:tcPr>
            <w:tcW w:w="2126" w:type="dxa"/>
          </w:tcPr>
          <w:p w:rsidR="006B5F36" w:rsidRDefault="00DF4110" w:rsidP="00932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22.01.2024-</w:t>
            </w:r>
          </w:p>
          <w:p w:rsidR="00DF4110" w:rsidRPr="00FC4ACF" w:rsidRDefault="00B365FF" w:rsidP="00932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02.02</w:t>
            </w:r>
            <w:bookmarkStart w:id="0" w:name="_GoBack"/>
            <w:bookmarkEnd w:id="0"/>
            <w:r w:rsidR="00DF4110">
              <w:rPr>
                <w:rFonts w:ascii="Times New Roman" w:hAnsi="Times New Roman" w:cs="Times New Roman"/>
                <w:sz w:val="26"/>
                <w:szCs w:val="26"/>
              </w:rPr>
              <w:t>.2024</w:t>
            </w:r>
          </w:p>
        </w:tc>
        <w:tc>
          <w:tcPr>
            <w:tcW w:w="7655" w:type="dxa"/>
          </w:tcPr>
          <w:p w:rsidR="006B5F36" w:rsidRPr="007F01F3" w:rsidRDefault="00DF4110" w:rsidP="0012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319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тематический мониторинг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(выполнения требований санитарно-эпидемиологического законодательства)</w:t>
            </w:r>
          </w:p>
        </w:tc>
      </w:tr>
      <w:tr w:rsidR="00DF4110" w:rsidRPr="00FC4ACF" w:rsidTr="00877EE2">
        <w:trPr>
          <w:trHeight w:val="1035"/>
        </w:trPr>
        <w:tc>
          <w:tcPr>
            <w:tcW w:w="822" w:type="dxa"/>
          </w:tcPr>
          <w:p w:rsidR="00DF4110" w:rsidRPr="00FC4ACF" w:rsidRDefault="00DF4110" w:rsidP="008B5A3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DF4110" w:rsidRDefault="00DF4110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ЧТУП "</w:t>
            </w:r>
            <w:proofErr w:type="spellStart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Хилол</w:t>
            </w:r>
            <w:proofErr w:type="spellEnd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 xml:space="preserve">  уз"</w:t>
            </w:r>
          </w:p>
          <w:p w:rsidR="00DF4110" w:rsidRPr="006B5F36" w:rsidRDefault="00DF4110" w:rsidP="00877E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магазин "Копейка",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ул</w:t>
            </w:r>
            <w:proofErr w:type="gramStart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.К</w:t>
            </w:r>
            <w:proofErr w:type="gramEnd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омсомольская,60а</w:t>
            </w:r>
          </w:p>
        </w:tc>
        <w:tc>
          <w:tcPr>
            <w:tcW w:w="2126" w:type="dxa"/>
          </w:tcPr>
          <w:p w:rsidR="00DF4110" w:rsidRPr="00FC4ACF" w:rsidRDefault="00DF4110" w:rsidP="00932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15.01.2024-26.01.2024</w:t>
            </w:r>
          </w:p>
        </w:tc>
        <w:tc>
          <w:tcPr>
            <w:tcW w:w="7655" w:type="dxa"/>
            <w:vMerge w:val="restart"/>
          </w:tcPr>
          <w:p w:rsidR="00DF4110" w:rsidRDefault="00DF4110" w:rsidP="001228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110" w:rsidRDefault="00DF4110" w:rsidP="001228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110" w:rsidRDefault="00DF4110" w:rsidP="001228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110" w:rsidRDefault="00DF4110" w:rsidP="001228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110" w:rsidRDefault="00DF4110" w:rsidP="00122837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DF4110" w:rsidRPr="007F01F3" w:rsidRDefault="00DF4110" w:rsidP="0012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9F6319">
              <w:rPr>
                <w:rFonts w:ascii="Times New Roman" w:hAnsi="Times New Roman" w:cs="Times New Roman"/>
                <w:sz w:val="26"/>
                <w:szCs w:val="26"/>
              </w:rPr>
              <w:t xml:space="preserve">плановый тематический мониторинг 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(выполнения требований санитарно-эпидемиологического законодательства)</w:t>
            </w:r>
          </w:p>
          <w:p w:rsidR="00DF4110" w:rsidRPr="007F01F3" w:rsidRDefault="00DF4110" w:rsidP="008D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110" w:rsidRPr="00FC4ACF" w:rsidTr="00877EE2">
        <w:trPr>
          <w:trHeight w:val="684"/>
        </w:trPr>
        <w:tc>
          <w:tcPr>
            <w:tcW w:w="822" w:type="dxa"/>
          </w:tcPr>
          <w:p w:rsidR="00DF4110" w:rsidRPr="00FC4ACF" w:rsidRDefault="00DF4110" w:rsidP="008B5A3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DF4110" w:rsidRDefault="00DF4110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ОАО "</w:t>
            </w:r>
            <w:proofErr w:type="spellStart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Св</w:t>
            </w:r>
            <w:proofErr w:type="gramStart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i</w:t>
            </w:r>
            <w:proofErr w:type="gramEnd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танак</w:t>
            </w:r>
            <w:proofErr w:type="spellEnd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DF4110" w:rsidRPr="006B5F36" w:rsidRDefault="00DF4110" w:rsidP="00877EE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магазин № 8 м-н "Сож"</w:t>
            </w:r>
            <w:proofErr w:type="gramStart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,д</w:t>
            </w:r>
            <w:proofErr w:type="gramEnd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2126" w:type="dxa"/>
          </w:tcPr>
          <w:p w:rsidR="00DF4110" w:rsidRPr="00FC4ACF" w:rsidRDefault="00DF4110" w:rsidP="00932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15.01.2024-26.01.2024</w:t>
            </w:r>
          </w:p>
        </w:tc>
        <w:tc>
          <w:tcPr>
            <w:tcW w:w="7655" w:type="dxa"/>
            <w:vMerge/>
          </w:tcPr>
          <w:p w:rsidR="00DF4110" w:rsidRPr="007F01F3" w:rsidRDefault="00DF4110" w:rsidP="008D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110" w:rsidRPr="00FC4ACF" w:rsidTr="00877EE2">
        <w:trPr>
          <w:trHeight w:val="708"/>
        </w:trPr>
        <w:tc>
          <w:tcPr>
            <w:tcW w:w="822" w:type="dxa"/>
          </w:tcPr>
          <w:p w:rsidR="00DF4110" w:rsidRPr="00FC4ACF" w:rsidRDefault="00DF4110" w:rsidP="008B5A3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DF4110" w:rsidRPr="006B5F36" w:rsidRDefault="00DF4110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gramStart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м-н</w:t>
            </w:r>
            <w:proofErr w:type="gramEnd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 xml:space="preserve"> "</w:t>
            </w:r>
            <w:proofErr w:type="spellStart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Сож</w:t>
            </w:r>
            <w:proofErr w:type="spellEnd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", 4а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Мегатоп</w:t>
            </w:r>
            <w:proofErr w:type="spellEnd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</w:tc>
        <w:tc>
          <w:tcPr>
            <w:tcW w:w="2126" w:type="dxa"/>
          </w:tcPr>
          <w:p w:rsidR="00DF4110" w:rsidRPr="00FC4ACF" w:rsidRDefault="00DF4110" w:rsidP="00932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15.01.2024-26.01.2024</w:t>
            </w:r>
          </w:p>
        </w:tc>
        <w:tc>
          <w:tcPr>
            <w:tcW w:w="7655" w:type="dxa"/>
            <w:vMerge/>
          </w:tcPr>
          <w:p w:rsidR="00DF4110" w:rsidRPr="007F01F3" w:rsidRDefault="00DF4110" w:rsidP="008D631E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  <w:tr w:rsidR="00DF4110" w:rsidRPr="00FC4ACF" w:rsidTr="00877EE2">
        <w:trPr>
          <w:trHeight w:val="708"/>
        </w:trPr>
        <w:tc>
          <w:tcPr>
            <w:tcW w:w="822" w:type="dxa"/>
          </w:tcPr>
          <w:p w:rsidR="00DF4110" w:rsidRPr="00FC4ACF" w:rsidRDefault="00DF4110" w:rsidP="008B5A3D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539" w:type="dxa"/>
          </w:tcPr>
          <w:p w:rsidR="00DF4110" w:rsidRDefault="00DF4110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ООО "</w:t>
            </w:r>
            <w:proofErr w:type="spellStart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Формель</w:t>
            </w:r>
            <w:proofErr w:type="spellEnd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877EE2">
              <w:rPr>
                <w:rFonts w:ascii="Times New Roman" w:hAnsi="Times New Roman" w:cs="Times New Roman"/>
                <w:sz w:val="26"/>
                <w:szCs w:val="26"/>
              </w:rPr>
              <w:t xml:space="preserve">Торговый объект "Марк </w:t>
            </w:r>
            <w:proofErr w:type="spellStart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Формель</w:t>
            </w:r>
            <w:proofErr w:type="spellEnd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"</w:t>
            </w:r>
          </w:p>
          <w:p w:rsidR="00DF4110" w:rsidRPr="00877EE2" w:rsidRDefault="00DF4110" w:rsidP="00E976A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>м-н</w:t>
            </w:r>
            <w:proofErr w:type="gramEnd"/>
            <w:r w:rsidRPr="00877EE2">
              <w:rPr>
                <w:rFonts w:ascii="Times New Roman" w:hAnsi="Times New Roman" w:cs="Times New Roman"/>
                <w:sz w:val="26"/>
                <w:szCs w:val="26"/>
              </w:rPr>
              <w:t xml:space="preserve"> "Комсомльский",1</w:t>
            </w:r>
          </w:p>
        </w:tc>
        <w:tc>
          <w:tcPr>
            <w:tcW w:w="2126" w:type="dxa"/>
          </w:tcPr>
          <w:p w:rsidR="00DF4110" w:rsidRPr="00FC4ACF" w:rsidRDefault="00DF4110" w:rsidP="00932F92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15.01.2024-26.01.2024</w:t>
            </w:r>
          </w:p>
        </w:tc>
        <w:tc>
          <w:tcPr>
            <w:tcW w:w="7655" w:type="dxa"/>
            <w:vMerge/>
          </w:tcPr>
          <w:p w:rsidR="00DF4110" w:rsidRPr="007F01F3" w:rsidRDefault="00DF4110" w:rsidP="00122837">
            <w:pPr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</w:tr>
    </w:tbl>
    <w:p w:rsidR="001D0B3D" w:rsidRDefault="001D0B3D" w:rsidP="00784E6D">
      <w:pPr>
        <w:rPr>
          <w:rFonts w:ascii="Times New Roman" w:hAnsi="Times New Roman" w:cs="Times New Roman"/>
          <w:sz w:val="28"/>
          <w:szCs w:val="28"/>
        </w:rPr>
      </w:pPr>
    </w:p>
    <w:p w:rsidR="00784E6D" w:rsidRPr="00A738EE" w:rsidRDefault="00393A5F" w:rsidP="00784E6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textWrapping" w:clear="all"/>
      </w:r>
      <w:r w:rsidR="00784E6D" w:rsidRPr="00A738EE">
        <w:rPr>
          <w:rFonts w:ascii="Times New Roman" w:hAnsi="Times New Roman" w:cs="Times New Roman"/>
          <w:sz w:val="28"/>
          <w:szCs w:val="28"/>
        </w:rPr>
        <w:t>*возможны изменения</w:t>
      </w:r>
    </w:p>
    <w:p w:rsidR="00B52871" w:rsidRDefault="00B52871"/>
    <w:sectPr w:rsidR="00B52871" w:rsidSect="00D94A70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24B5D"/>
    <w:multiLevelType w:val="hybridMultilevel"/>
    <w:tmpl w:val="F7D89A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6F"/>
    <w:rsid w:val="00005CCA"/>
    <w:rsid w:val="0002477E"/>
    <w:rsid w:val="00025540"/>
    <w:rsid w:val="00032EAD"/>
    <w:rsid w:val="000A1A07"/>
    <w:rsid w:val="000A35EF"/>
    <w:rsid w:val="000B409F"/>
    <w:rsid w:val="000E4D66"/>
    <w:rsid w:val="000F1791"/>
    <w:rsid w:val="0011370A"/>
    <w:rsid w:val="00122837"/>
    <w:rsid w:val="00124C24"/>
    <w:rsid w:val="0015451A"/>
    <w:rsid w:val="0016796F"/>
    <w:rsid w:val="001A322B"/>
    <w:rsid w:val="001D0B3D"/>
    <w:rsid w:val="00225185"/>
    <w:rsid w:val="002451D1"/>
    <w:rsid w:val="00246B60"/>
    <w:rsid w:val="00274B69"/>
    <w:rsid w:val="00296D0B"/>
    <w:rsid w:val="002D2BD3"/>
    <w:rsid w:val="002D70A9"/>
    <w:rsid w:val="002E5B73"/>
    <w:rsid w:val="002E675B"/>
    <w:rsid w:val="00302094"/>
    <w:rsid w:val="00350AD3"/>
    <w:rsid w:val="00393A5F"/>
    <w:rsid w:val="003C4109"/>
    <w:rsid w:val="003C6654"/>
    <w:rsid w:val="003C6F74"/>
    <w:rsid w:val="003D70AE"/>
    <w:rsid w:val="0040330D"/>
    <w:rsid w:val="00405904"/>
    <w:rsid w:val="00413BAB"/>
    <w:rsid w:val="0041555D"/>
    <w:rsid w:val="00420BDD"/>
    <w:rsid w:val="00454726"/>
    <w:rsid w:val="00463FA1"/>
    <w:rsid w:val="00471C3A"/>
    <w:rsid w:val="004725F2"/>
    <w:rsid w:val="00480C9F"/>
    <w:rsid w:val="00481F87"/>
    <w:rsid w:val="004A4981"/>
    <w:rsid w:val="004E3BA9"/>
    <w:rsid w:val="004E6FCD"/>
    <w:rsid w:val="005069A0"/>
    <w:rsid w:val="005A6D04"/>
    <w:rsid w:val="005B6680"/>
    <w:rsid w:val="005E695C"/>
    <w:rsid w:val="005F1E88"/>
    <w:rsid w:val="005F393B"/>
    <w:rsid w:val="00604181"/>
    <w:rsid w:val="00624128"/>
    <w:rsid w:val="00640DB1"/>
    <w:rsid w:val="00651C56"/>
    <w:rsid w:val="00655F63"/>
    <w:rsid w:val="006733CE"/>
    <w:rsid w:val="00680EB3"/>
    <w:rsid w:val="006A1151"/>
    <w:rsid w:val="006A7BFC"/>
    <w:rsid w:val="006B5D41"/>
    <w:rsid w:val="006B5F36"/>
    <w:rsid w:val="006B60B4"/>
    <w:rsid w:val="006F03B8"/>
    <w:rsid w:val="00742D54"/>
    <w:rsid w:val="00747B62"/>
    <w:rsid w:val="00784E6D"/>
    <w:rsid w:val="007A6BC7"/>
    <w:rsid w:val="007D18BF"/>
    <w:rsid w:val="007E1898"/>
    <w:rsid w:val="007F01F3"/>
    <w:rsid w:val="007F4F47"/>
    <w:rsid w:val="0083171F"/>
    <w:rsid w:val="00850A26"/>
    <w:rsid w:val="00877EE2"/>
    <w:rsid w:val="008A0411"/>
    <w:rsid w:val="008B5A3D"/>
    <w:rsid w:val="008D28CD"/>
    <w:rsid w:val="008D7C96"/>
    <w:rsid w:val="008E2451"/>
    <w:rsid w:val="00905E89"/>
    <w:rsid w:val="00932F92"/>
    <w:rsid w:val="00965E3D"/>
    <w:rsid w:val="009918EB"/>
    <w:rsid w:val="009932BE"/>
    <w:rsid w:val="009C6459"/>
    <w:rsid w:val="009F59C7"/>
    <w:rsid w:val="009F6319"/>
    <w:rsid w:val="00A06254"/>
    <w:rsid w:val="00A673AA"/>
    <w:rsid w:val="00A73257"/>
    <w:rsid w:val="00A81B8D"/>
    <w:rsid w:val="00A937CE"/>
    <w:rsid w:val="00AD70EA"/>
    <w:rsid w:val="00AE0435"/>
    <w:rsid w:val="00AE21ED"/>
    <w:rsid w:val="00AE438A"/>
    <w:rsid w:val="00AE5091"/>
    <w:rsid w:val="00B107DB"/>
    <w:rsid w:val="00B250B5"/>
    <w:rsid w:val="00B365FF"/>
    <w:rsid w:val="00B52871"/>
    <w:rsid w:val="00B5377D"/>
    <w:rsid w:val="00B958FA"/>
    <w:rsid w:val="00BA56ED"/>
    <w:rsid w:val="00BD0A77"/>
    <w:rsid w:val="00C1119A"/>
    <w:rsid w:val="00C124D8"/>
    <w:rsid w:val="00CB7552"/>
    <w:rsid w:val="00CD021B"/>
    <w:rsid w:val="00D17F16"/>
    <w:rsid w:val="00D56BFD"/>
    <w:rsid w:val="00D94A70"/>
    <w:rsid w:val="00DA5388"/>
    <w:rsid w:val="00DB4144"/>
    <w:rsid w:val="00DB5BD9"/>
    <w:rsid w:val="00DC060D"/>
    <w:rsid w:val="00DF36B6"/>
    <w:rsid w:val="00DF4110"/>
    <w:rsid w:val="00E02610"/>
    <w:rsid w:val="00E0298B"/>
    <w:rsid w:val="00E04176"/>
    <w:rsid w:val="00E0786A"/>
    <w:rsid w:val="00E17021"/>
    <w:rsid w:val="00E23B59"/>
    <w:rsid w:val="00E33ADD"/>
    <w:rsid w:val="00E33C68"/>
    <w:rsid w:val="00E34237"/>
    <w:rsid w:val="00E406DD"/>
    <w:rsid w:val="00E5348F"/>
    <w:rsid w:val="00E839EE"/>
    <w:rsid w:val="00E8747E"/>
    <w:rsid w:val="00EA6C62"/>
    <w:rsid w:val="00EE552B"/>
    <w:rsid w:val="00F4072A"/>
    <w:rsid w:val="00F43155"/>
    <w:rsid w:val="00F45FFF"/>
    <w:rsid w:val="00F47C91"/>
    <w:rsid w:val="00F5411E"/>
    <w:rsid w:val="00F54FE6"/>
    <w:rsid w:val="00F8348B"/>
    <w:rsid w:val="00FB218F"/>
    <w:rsid w:val="00FC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E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7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1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4E6D"/>
    <w:pPr>
      <w:spacing w:after="160" w:line="259" w:lineRule="auto"/>
    </w:pPr>
    <w:rPr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4E6D"/>
    <w:pPr>
      <w:spacing w:after="0" w:line="240" w:lineRule="auto"/>
    </w:pPr>
    <w:rPr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4E6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537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5377D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651C5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83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4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76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2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5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91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85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17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57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68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9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8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4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06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9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30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54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54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44141-64D1-4B39-9C63-E9C3D7AE1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1891</Words>
  <Characters>10784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80</cp:revision>
  <cp:lastPrinted>2024-01-22T06:38:00Z</cp:lastPrinted>
  <dcterms:created xsi:type="dcterms:W3CDTF">2023-02-28T10:46:00Z</dcterms:created>
  <dcterms:modified xsi:type="dcterms:W3CDTF">2024-01-22T06:39:00Z</dcterms:modified>
</cp:coreProperties>
</file>